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420756" w:rsidRPr="00420756" w:rsidRDefault="00420756" w:rsidP="00420756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420756">
        <w:rPr>
          <w:b/>
          <w:bCs/>
          <w:color w:val="333333"/>
          <w:sz w:val="28"/>
          <w:szCs w:val="28"/>
        </w:rPr>
        <w:t>Осторожно, мошенники!</w:t>
      </w:r>
    </w:p>
    <w:bookmarkEnd w:id="0"/>
    <w:p w:rsidR="00420756" w:rsidRPr="00420756" w:rsidRDefault="00420756" w:rsidP="00420756">
      <w:pPr>
        <w:shd w:val="clear" w:color="auto" w:fill="FFFFFF"/>
        <w:contextualSpacing/>
        <w:rPr>
          <w:color w:val="000000"/>
          <w:sz w:val="28"/>
          <w:szCs w:val="28"/>
        </w:rPr>
      </w:pPr>
      <w:r w:rsidRPr="00420756">
        <w:rPr>
          <w:color w:val="000000"/>
          <w:sz w:val="28"/>
          <w:szCs w:val="28"/>
        </w:rPr>
        <w:t> </w:t>
      </w:r>
      <w:r w:rsidRPr="00420756">
        <w:rPr>
          <w:color w:val="FFFFFF"/>
          <w:sz w:val="28"/>
          <w:szCs w:val="28"/>
        </w:rPr>
        <w:t>Текст</w:t>
      </w:r>
    </w:p>
    <w:p w:rsidR="00420756" w:rsidRPr="00420756" w:rsidRDefault="00420756" w:rsidP="0042075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0756">
        <w:rPr>
          <w:color w:val="000000"/>
          <w:sz w:val="28"/>
          <w:szCs w:val="28"/>
          <w:shd w:val="clear" w:color="auto" w:fill="FFFFFF"/>
        </w:rPr>
        <w:t>Важнейшая проблема, с которой сталкиваются многие граждане – это дистанционное мошенничество, связанное с получением мошенниками удаленного доступа к банковской карте и интернет-мошенничеством. Довольно часто мошенники выдают себя за сотрудников банка.</w:t>
      </w:r>
    </w:p>
    <w:p w:rsidR="00420756" w:rsidRPr="00420756" w:rsidRDefault="00420756" w:rsidP="00420756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420756">
        <w:rPr>
          <w:bCs/>
          <w:color w:val="000000"/>
          <w:sz w:val="28"/>
          <w:szCs w:val="28"/>
        </w:rPr>
        <w:t>Помните! При звонке клиенту сотрудник банка никогда не просит сообщить ему реквизиты карты и совершать какие-либо операции с картой.</w:t>
      </w:r>
    </w:p>
    <w:p w:rsidR="00420756" w:rsidRPr="00420756" w:rsidRDefault="00420756" w:rsidP="00420756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420756">
        <w:rPr>
          <w:color w:val="000000"/>
          <w:sz w:val="28"/>
          <w:szCs w:val="28"/>
          <w:shd w:val="clear" w:color="auto" w:fill="FFFFFF"/>
        </w:rPr>
        <w:t>Мошенниками могут быть запрошены у жертвы следующие данные:</w:t>
      </w:r>
    </w:p>
    <w:p w:rsidR="00420756" w:rsidRPr="00420756" w:rsidRDefault="00420756" w:rsidP="00420756">
      <w:pPr>
        <w:numPr>
          <w:ilvl w:val="0"/>
          <w:numId w:val="19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20756">
        <w:rPr>
          <w:color w:val="000000"/>
          <w:sz w:val="28"/>
          <w:szCs w:val="28"/>
          <w:shd w:val="clear" w:color="auto" w:fill="FFFFFF"/>
        </w:rPr>
        <w:t>ПИН-код карты</w:t>
      </w:r>
    </w:p>
    <w:p w:rsidR="00420756" w:rsidRPr="00420756" w:rsidRDefault="00420756" w:rsidP="00420756">
      <w:pPr>
        <w:numPr>
          <w:ilvl w:val="0"/>
          <w:numId w:val="19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20756">
        <w:rPr>
          <w:color w:val="000000"/>
          <w:sz w:val="28"/>
          <w:szCs w:val="28"/>
          <w:shd w:val="clear" w:color="auto" w:fill="FFFFFF"/>
        </w:rPr>
        <w:t>Код безопасности (CVV2 или CVC2)</w:t>
      </w:r>
    </w:p>
    <w:p w:rsidR="00420756" w:rsidRPr="00420756" w:rsidRDefault="00420756" w:rsidP="00420756">
      <w:pPr>
        <w:numPr>
          <w:ilvl w:val="0"/>
          <w:numId w:val="19"/>
        </w:numPr>
        <w:shd w:val="clear" w:color="auto" w:fill="FFFFFF"/>
        <w:contextualSpacing/>
        <w:jc w:val="both"/>
        <w:rPr>
          <w:color w:val="333333"/>
          <w:sz w:val="28"/>
          <w:szCs w:val="28"/>
        </w:rPr>
      </w:pPr>
      <w:r w:rsidRPr="00420756">
        <w:rPr>
          <w:color w:val="000000"/>
          <w:sz w:val="28"/>
          <w:szCs w:val="28"/>
          <w:shd w:val="clear" w:color="auto" w:fill="FFFFFF"/>
        </w:rPr>
        <w:t>Одноразовый пароль банка для подтверждения оплаты онлайн</w:t>
      </w:r>
    </w:p>
    <w:p w:rsidR="00420756" w:rsidRPr="00420756" w:rsidRDefault="00420756" w:rsidP="00420756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420756">
        <w:rPr>
          <w:bCs/>
          <w:color w:val="000000"/>
          <w:sz w:val="28"/>
          <w:szCs w:val="28"/>
        </w:rPr>
        <w:t>Ни в коем случае не сообщайте ПИН-код, код безопасности или одноразовый пароль третьим лицам!!!</w:t>
      </w:r>
    </w:p>
    <w:p w:rsidR="00420756" w:rsidRPr="00420756" w:rsidRDefault="00420756" w:rsidP="00420756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420756">
        <w:rPr>
          <w:color w:val="000000"/>
          <w:sz w:val="28"/>
          <w:szCs w:val="28"/>
          <w:shd w:val="clear" w:color="auto" w:fill="FFFFFF"/>
        </w:rPr>
        <w:t>Одним из самых распространенных видов интернет-мошенничества является так называемый «фишинг». Мошенники совершают определенные действия, направленные на получение доступа к денежным средствам на банковской карте потенциальной жертвы, при помощи почтовых рассылок от лица банка, содержащих в себе ссылки на страницы, являющиеся точными копиями официальных сайтов, на которых предлагается ввести данные карты для возможности дальнейшего ее использования.</w:t>
      </w:r>
    </w:p>
    <w:p w:rsidR="00420756" w:rsidRPr="00420756" w:rsidRDefault="00420756" w:rsidP="00420756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420756">
        <w:rPr>
          <w:color w:val="000000"/>
          <w:sz w:val="28"/>
          <w:szCs w:val="28"/>
          <w:shd w:val="clear" w:color="auto" w:fill="FFFFFF"/>
        </w:rPr>
        <w:t>Распространенным способом мошенничества является мошенничество в социальных сетях. Мошенники взламывают персональную страницу пользователя в социальных сетях или мессенджере и отправляют сообщения с просьбой помочь и срочно перевести денег.</w:t>
      </w:r>
    </w:p>
    <w:p w:rsidR="00420756" w:rsidRPr="00420756" w:rsidRDefault="00420756" w:rsidP="00420756">
      <w:pPr>
        <w:shd w:val="clear" w:color="auto" w:fill="FFFFFF"/>
        <w:ind w:firstLine="360"/>
        <w:contextualSpacing/>
        <w:jc w:val="both"/>
        <w:rPr>
          <w:color w:val="333333"/>
          <w:sz w:val="28"/>
          <w:szCs w:val="28"/>
        </w:rPr>
      </w:pPr>
      <w:r w:rsidRPr="00420756">
        <w:rPr>
          <w:bCs/>
          <w:color w:val="000000"/>
          <w:sz w:val="28"/>
          <w:szCs w:val="28"/>
        </w:rPr>
        <w:t>Будьте осторожны!</w:t>
      </w:r>
    </w:p>
    <w:p w:rsidR="00676BDC" w:rsidRDefault="00676BDC" w:rsidP="008060D9">
      <w:pPr>
        <w:contextualSpacing/>
        <w:jc w:val="both"/>
        <w:rPr>
          <w:sz w:val="28"/>
          <w:szCs w:val="28"/>
        </w:rPr>
      </w:pPr>
    </w:p>
    <w:p w:rsidR="00F62B79" w:rsidRPr="008060D9" w:rsidRDefault="00F62B79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30C15"/>
    <w:multiLevelType w:val="multilevel"/>
    <w:tmpl w:val="499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617F39"/>
    <w:multiLevelType w:val="multilevel"/>
    <w:tmpl w:val="268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6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5"/>
  </w:num>
  <w:num w:numId="6">
    <w:abstractNumId w:val="18"/>
  </w:num>
  <w:num w:numId="7">
    <w:abstractNumId w:val="2"/>
  </w:num>
  <w:num w:numId="8">
    <w:abstractNumId w:val="0"/>
  </w:num>
  <w:num w:numId="9">
    <w:abstractNumId w:val="14"/>
  </w:num>
  <w:num w:numId="10">
    <w:abstractNumId w:val="16"/>
  </w:num>
  <w:num w:numId="11">
    <w:abstractNumId w:val="17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76C26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0756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76BDC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4D6C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2B79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34CF6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2025-04-09T14:27:00Z</cp:lastPrinted>
  <dcterms:created xsi:type="dcterms:W3CDTF">2025-04-09T14:34:00Z</dcterms:created>
  <dcterms:modified xsi:type="dcterms:W3CDTF">2025-04-09T14:34:00Z</dcterms:modified>
</cp:coreProperties>
</file>